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DE4" w:rsidRPr="00AA2DE4" w:rsidRDefault="00F92C1B" w:rsidP="00975506">
      <w:pPr>
        <w:rPr>
          <w:rFonts w:ascii="Verdana" w:hAnsi="Verdana"/>
        </w:rPr>
      </w:pPr>
      <w:r w:rsidRPr="00AA2DE4">
        <w:rPr>
          <w:rFonts w:ascii="Verdana" w:hAnsi="Verdan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-459740</wp:posOffset>
            </wp:positionV>
            <wp:extent cx="2854960" cy="2828925"/>
            <wp:effectExtent l="19050" t="0" r="2540" b="0"/>
            <wp:wrapTight wrapText="bothSides">
              <wp:wrapPolygon edited="0">
                <wp:start x="-144" y="0"/>
                <wp:lineTo x="-144" y="21527"/>
                <wp:lineTo x="21619" y="21527"/>
                <wp:lineTo x="21619" y="0"/>
                <wp:lineTo x="-144" y="0"/>
              </wp:wrapPolygon>
            </wp:wrapTight>
            <wp:docPr id="9" name="Obrázek 3" descr="domy - proje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y - projekt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DE4" w:rsidRPr="00AA2DE4" w:rsidRDefault="00AA2DE4" w:rsidP="00975506">
      <w:pPr>
        <w:pStyle w:val="Zkladntext"/>
        <w:rPr>
          <w:rFonts w:ascii="Verdana" w:hAnsi="Verdana"/>
          <w:bCs/>
          <w:u w:val="single"/>
        </w:rPr>
      </w:pPr>
      <w:r w:rsidRPr="00AA2DE4">
        <w:rPr>
          <w:rFonts w:ascii="Verdana" w:hAnsi="Verdana"/>
          <w:bCs/>
          <w:u w:val="single"/>
        </w:rPr>
        <w:t>Dotazník pro projekt</w:t>
      </w:r>
      <w:r w:rsidR="00975506">
        <w:rPr>
          <w:rFonts w:ascii="Verdana" w:hAnsi="Verdana"/>
          <w:bCs/>
          <w:u w:val="single"/>
        </w:rPr>
        <w:t xml:space="preserve"> d</w:t>
      </w:r>
      <w:r w:rsidRPr="00AA2DE4">
        <w:rPr>
          <w:rFonts w:ascii="Verdana" w:hAnsi="Verdana"/>
          <w:bCs/>
          <w:u w:val="single"/>
        </w:rPr>
        <w:t>omácí úpravny vody</w:t>
      </w:r>
    </w:p>
    <w:p w:rsidR="00907408" w:rsidRPr="00AA2DE4" w:rsidRDefault="00907408" w:rsidP="005063BF">
      <w:pPr>
        <w:pStyle w:val="Zkladntext"/>
        <w:jc w:val="center"/>
        <w:rPr>
          <w:rFonts w:ascii="Verdana" w:hAnsi="Verdana"/>
          <w:bCs/>
          <w:u w:val="single"/>
        </w:rPr>
      </w:pPr>
    </w:p>
    <w:p w:rsidR="005063BF" w:rsidRPr="00AA2DE4" w:rsidRDefault="005063BF" w:rsidP="001F01E4">
      <w:pPr>
        <w:jc w:val="center"/>
        <w:rPr>
          <w:rFonts w:ascii="Verdana" w:hAnsi="Verdana"/>
        </w:rPr>
      </w:pPr>
    </w:p>
    <w:p w:rsidR="005063BF" w:rsidRPr="00AA2DE4" w:rsidRDefault="005063BF">
      <w:pPr>
        <w:rPr>
          <w:rFonts w:ascii="Verdana" w:hAnsi="Verdana"/>
          <w:bCs/>
          <w:u w:val="single"/>
        </w:rPr>
      </w:pPr>
    </w:p>
    <w:p w:rsidR="005063BF" w:rsidRPr="00AA2DE4" w:rsidRDefault="005063BF" w:rsidP="00AA2DE4">
      <w:pPr>
        <w:rPr>
          <w:rStyle w:val="srsatxt1"/>
          <w:rFonts w:ascii="Verdana" w:hAnsi="Verdana" w:cs="Arial"/>
          <w:sz w:val="24"/>
          <w:szCs w:val="24"/>
        </w:rPr>
      </w:pPr>
    </w:p>
    <w:p w:rsidR="005063BF" w:rsidRPr="00AA2DE4" w:rsidRDefault="00AA2DE4" w:rsidP="00975506">
      <w:pPr>
        <w:rPr>
          <w:rStyle w:val="srsatxt1"/>
          <w:rFonts w:ascii="Verdana" w:hAnsi="Verdana" w:cs="Arial"/>
          <w:sz w:val="24"/>
          <w:szCs w:val="24"/>
        </w:rPr>
      </w:pPr>
      <w:r w:rsidRPr="00AA2DE4">
        <w:rPr>
          <w:rStyle w:val="srsatxt1"/>
          <w:rFonts w:ascii="Verdana" w:hAnsi="Verdana" w:cs="Arial"/>
          <w:sz w:val="24"/>
          <w:szCs w:val="24"/>
        </w:rPr>
        <w:t xml:space="preserve">Prosím vypište tabulku co </w:t>
      </w:r>
      <w:r w:rsidR="00975506">
        <w:rPr>
          <w:rStyle w:val="srsatxt1"/>
          <w:rFonts w:ascii="Verdana" w:hAnsi="Verdana" w:cs="Arial"/>
          <w:sz w:val="24"/>
          <w:szCs w:val="24"/>
        </w:rPr>
        <w:t>nejpřesněji,</w:t>
      </w:r>
    </w:p>
    <w:p w:rsidR="00AA2DE4" w:rsidRDefault="00975506" w:rsidP="00975506">
      <w:pPr>
        <w:rPr>
          <w:rStyle w:val="srsatxt1"/>
          <w:rFonts w:ascii="Verdana" w:hAnsi="Verdana" w:cs="Arial"/>
          <w:sz w:val="24"/>
          <w:szCs w:val="24"/>
        </w:rPr>
      </w:pPr>
      <w:r>
        <w:rPr>
          <w:rStyle w:val="srsatxt1"/>
          <w:rFonts w:ascii="Verdana" w:hAnsi="Verdana" w:cs="Arial"/>
          <w:sz w:val="24"/>
          <w:szCs w:val="24"/>
        </w:rPr>
        <w:t>p</w:t>
      </w:r>
      <w:r w:rsidR="00AA2DE4" w:rsidRPr="00AA2DE4">
        <w:rPr>
          <w:rStyle w:val="srsatxt1"/>
          <w:rFonts w:ascii="Verdana" w:hAnsi="Verdana" w:cs="Arial"/>
          <w:sz w:val="24"/>
          <w:szCs w:val="24"/>
        </w:rPr>
        <w:t>řípadně zakroužkujte sávající položky</w:t>
      </w:r>
      <w:r>
        <w:rPr>
          <w:rStyle w:val="srsatxt1"/>
          <w:rFonts w:ascii="Verdana" w:hAnsi="Verdana" w:cs="Arial"/>
          <w:sz w:val="24"/>
          <w:szCs w:val="24"/>
        </w:rPr>
        <w:t>.</w:t>
      </w:r>
    </w:p>
    <w:p w:rsidR="00975506" w:rsidRDefault="00975506" w:rsidP="005063BF">
      <w:pPr>
        <w:jc w:val="center"/>
        <w:rPr>
          <w:rStyle w:val="srsatxt1"/>
          <w:rFonts w:ascii="Verdana" w:hAnsi="Verdana" w:cs="Arial"/>
          <w:sz w:val="24"/>
          <w:szCs w:val="24"/>
        </w:rPr>
      </w:pPr>
    </w:p>
    <w:p w:rsidR="00975506" w:rsidRPr="00AA2DE4" w:rsidRDefault="00975506" w:rsidP="005063BF">
      <w:pPr>
        <w:jc w:val="center"/>
        <w:rPr>
          <w:rStyle w:val="srsatxt1"/>
          <w:rFonts w:ascii="Verdana" w:hAnsi="Verdana" w:cs="Arial"/>
          <w:sz w:val="24"/>
          <w:szCs w:val="24"/>
        </w:rPr>
      </w:pPr>
    </w:p>
    <w:p w:rsidR="003A0DAB" w:rsidRPr="00AA2DE4" w:rsidRDefault="003A0DAB" w:rsidP="005063BF">
      <w:pPr>
        <w:jc w:val="center"/>
        <w:rPr>
          <w:rFonts w:ascii="Verdana" w:hAnsi="Verdana"/>
        </w:rPr>
      </w:pPr>
    </w:p>
    <w:tbl>
      <w:tblPr>
        <w:tblStyle w:val="Mkatabulky"/>
        <w:tblW w:w="0" w:type="auto"/>
        <w:tblLook w:val="04A0"/>
      </w:tblPr>
      <w:tblGrid>
        <w:gridCol w:w="2444"/>
        <w:gridCol w:w="2444"/>
        <w:gridCol w:w="2444"/>
        <w:gridCol w:w="2445"/>
      </w:tblGrid>
      <w:tr w:rsidR="00AA2DE4" w:rsidRPr="00AA2DE4" w:rsidTr="00AA2DE4"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 w:rsidRPr="00AA2DE4">
              <w:rPr>
                <w:rFonts w:ascii="Verdana" w:hAnsi="Verdana"/>
              </w:rPr>
              <w:t>Typ vody</w:t>
            </w:r>
          </w:p>
        </w:tc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 w:rsidRPr="00AA2DE4">
              <w:rPr>
                <w:rFonts w:ascii="Verdana" w:hAnsi="Verdana"/>
              </w:rPr>
              <w:t>měst</w:t>
            </w:r>
            <w:r>
              <w:rPr>
                <w:rFonts w:ascii="Verdana" w:hAnsi="Verdana"/>
              </w:rPr>
              <w:t>ská</w:t>
            </w:r>
          </w:p>
        </w:tc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studniční</w:t>
            </w:r>
          </w:p>
        </w:tc>
        <w:tc>
          <w:tcPr>
            <w:tcW w:w="2445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kombinace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Počet osob </w:t>
            </w:r>
          </w:p>
        </w:tc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4</w:t>
            </w:r>
          </w:p>
        </w:tc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445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a více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Rozbor vody</w:t>
            </w:r>
          </w:p>
        </w:tc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 k dispozici</w:t>
            </w:r>
          </w:p>
        </w:tc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Chci orientační</w:t>
            </w:r>
          </w:p>
        </w:tc>
        <w:tc>
          <w:tcPr>
            <w:tcW w:w="2445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Chci celkový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AA2DE4">
              <w:rPr>
                <w:rFonts w:ascii="Verdana" w:hAnsi="Verdana"/>
              </w:rPr>
              <w:t>azén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</w:t>
            </w:r>
          </w:p>
        </w:tc>
        <w:tc>
          <w:tcPr>
            <w:tcW w:w="2444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</w:t>
            </w:r>
          </w:p>
        </w:tc>
        <w:tc>
          <w:tcPr>
            <w:tcW w:w="2445" w:type="dxa"/>
          </w:tcPr>
          <w:p w:rsidR="00AA2DE4" w:rsidRPr="00AA2DE4" w:rsidRDefault="00AA2DE4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plánujeme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Nemoci v domácnosti</w:t>
            </w:r>
          </w:p>
          <w:p w:rsidR="001871AB" w:rsidRPr="00AA2DE4" w:rsidRDefault="001871AB" w:rsidP="005063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Nadváha</w:t>
            </w:r>
          </w:p>
          <w:p w:rsidR="001871AB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Cukrovka</w:t>
            </w:r>
          </w:p>
          <w:p w:rsidR="001871AB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klouby</w:t>
            </w:r>
          </w:p>
        </w:tc>
        <w:tc>
          <w:tcPr>
            <w:tcW w:w="2444" w:type="dxa"/>
          </w:tcPr>
          <w:p w:rsid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Ledviny</w:t>
            </w:r>
          </w:p>
          <w:p w:rsidR="001871AB" w:rsidRDefault="001871AB" w:rsidP="005063BF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Cévy(tlak</w:t>
            </w:r>
            <w:proofErr w:type="gramEnd"/>
            <w:r>
              <w:rPr>
                <w:rFonts w:ascii="Verdana" w:hAnsi="Verdana"/>
              </w:rPr>
              <w:t>)</w:t>
            </w:r>
          </w:p>
          <w:p w:rsidR="001871AB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játra</w:t>
            </w:r>
          </w:p>
        </w:tc>
        <w:tc>
          <w:tcPr>
            <w:tcW w:w="2445" w:type="dxa"/>
          </w:tcPr>
          <w:p w:rsid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Střevní</w:t>
            </w:r>
          </w:p>
          <w:p w:rsidR="001871AB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Kožní</w:t>
            </w:r>
          </w:p>
          <w:p w:rsidR="001871AB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jiné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děti</w:t>
            </w:r>
          </w:p>
        </w:tc>
        <w:tc>
          <w:tcPr>
            <w:tcW w:w="2444" w:type="dxa"/>
          </w:tcPr>
          <w:p w:rsidR="00AA2DE4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4 let</w:t>
            </w:r>
          </w:p>
        </w:tc>
        <w:tc>
          <w:tcPr>
            <w:tcW w:w="2444" w:type="dxa"/>
          </w:tcPr>
          <w:p w:rsidR="00AA2DE4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17 let</w:t>
            </w:r>
          </w:p>
        </w:tc>
        <w:tc>
          <w:tcPr>
            <w:tcW w:w="2445" w:type="dxa"/>
          </w:tcPr>
          <w:p w:rsidR="00AA2DE4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senioři</w:t>
            </w:r>
          </w:p>
        </w:tc>
        <w:tc>
          <w:tcPr>
            <w:tcW w:w="2444" w:type="dxa"/>
          </w:tcPr>
          <w:p w:rsidR="00AA2DE4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</w:t>
            </w:r>
          </w:p>
        </w:tc>
        <w:tc>
          <w:tcPr>
            <w:tcW w:w="2444" w:type="dxa"/>
          </w:tcPr>
          <w:p w:rsidR="00AA2DE4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</w:t>
            </w:r>
          </w:p>
        </w:tc>
        <w:tc>
          <w:tcPr>
            <w:tcW w:w="2445" w:type="dxa"/>
          </w:tcPr>
          <w:p w:rsidR="00AA2DE4" w:rsidRPr="00AA2DE4" w:rsidRDefault="001871AB" w:rsidP="005063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 budoucnu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Domácí zvířata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běžné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</w:t>
            </w:r>
          </w:p>
        </w:tc>
        <w:tc>
          <w:tcPr>
            <w:tcW w:w="2445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Citlivé na vodu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květiny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běžné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vzácné</w:t>
            </w:r>
          </w:p>
        </w:tc>
        <w:tc>
          <w:tcPr>
            <w:tcW w:w="2445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hydroponie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Jiné skutečnosti</w:t>
            </w: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975506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rozvody</w:t>
            </w:r>
          </w:p>
        </w:tc>
        <w:tc>
          <w:tcPr>
            <w:tcW w:w="2444" w:type="dxa"/>
          </w:tcPr>
          <w:p w:rsidR="00AA2DE4" w:rsidRPr="00AA2DE4" w:rsidRDefault="00975506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plast</w:t>
            </w:r>
          </w:p>
        </w:tc>
        <w:tc>
          <w:tcPr>
            <w:tcW w:w="2444" w:type="dxa"/>
          </w:tcPr>
          <w:p w:rsidR="00AA2DE4" w:rsidRPr="00AA2DE4" w:rsidRDefault="00975506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železo</w:t>
            </w:r>
          </w:p>
        </w:tc>
        <w:tc>
          <w:tcPr>
            <w:tcW w:w="2445" w:type="dxa"/>
          </w:tcPr>
          <w:p w:rsidR="00AA2DE4" w:rsidRPr="00AA2DE4" w:rsidRDefault="00975506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jiné</w:t>
            </w:r>
          </w:p>
        </w:tc>
      </w:tr>
      <w:tr w:rsidR="00AA2DE4" w:rsidRPr="00AA2DE4" w:rsidTr="00975506">
        <w:trPr>
          <w:trHeight w:val="148"/>
        </w:trPr>
        <w:tc>
          <w:tcPr>
            <w:tcW w:w="2444" w:type="dxa"/>
          </w:tcPr>
          <w:p w:rsidR="00AA2DE4" w:rsidRPr="00975506" w:rsidRDefault="00AA2DE4" w:rsidP="0097550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Znám hodnoty vody?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stav</w:t>
            </w:r>
          </w:p>
        </w:tc>
        <w:tc>
          <w:tcPr>
            <w:tcW w:w="2445" w:type="dxa"/>
          </w:tcPr>
          <w:p w:rsid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Řešeno</w:t>
            </w:r>
          </w:p>
          <w:p w:rsidR="001871AB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Ano-ne</w:t>
            </w: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Vodní kámen</w:t>
            </w:r>
          </w:p>
        </w:tc>
        <w:tc>
          <w:tcPr>
            <w:tcW w:w="2444" w:type="dxa"/>
          </w:tcPr>
          <w:p w:rsidR="00AA2DE4" w:rsidRPr="001871AB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3-6</w:t>
            </w:r>
            <w:r>
              <w:rPr>
                <w:rFonts w:ascii="Verdana" w:hAnsi="Verdana"/>
                <w:vertAlign w:val="superscript"/>
              </w:rPr>
              <w:t>o</w:t>
            </w:r>
            <w:r>
              <w:rPr>
                <w:rFonts w:ascii="Verdana" w:hAnsi="Verdana"/>
              </w:rPr>
              <w:t>dH</w:t>
            </w: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Dusičnany 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 mg/l</w:t>
            </w: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konduktivita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125 </w:t>
            </w:r>
            <w:proofErr w:type="spellStart"/>
            <w:r>
              <w:rPr>
                <w:rFonts w:ascii="Verdana" w:hAnsi="Verdana"/>
              </w:rPr>
              <w:t>ms</w:t>
            </w:r>
            <w:proofErr w:type="spellEnd"/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6,5-9</w:t>
            </w: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Amonné ionty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0,03mg/l</w:t>
            </w: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železo</w:t>
            </w:r>
          </w:p>
        </w:tc>
        <w:tc>
          <w:tcPr>
            <w:tcW w:w="2444" w:type="dxa"/>
          </w:tcPr>
          <w:p w:rsidR="00AA2DE4" w:rsidRPr="00AA2DE4" w:rsidRDefault="001871AB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0,2mg/l</w:t>
            </w: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903C33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mangan</w:t>
            </w:r>
          </w:p>
        </w:tc>
        <w:tc>
          <w:tcPr>
            <w:tcW w:w="2444" w:type="dxa"/>
          </w:tcPr>
          <w:p w:rsidR="00AA2DE4" w:rsidRPr="00AA2DE4" w:rsidRDefault="00903C33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0,1mg/l</w:t>
            </w: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  <w:tr w:rsidR="00AA2DE4" w:rsidRPr="00AA2DE4" w:rsidTr="00AA2DE4">
        <w:tc>
          <w:tcPr>
            <w:tcW w:w="2444" w:type="dxa"/>
          </w:tcPr>
          <w:p w:rsidR="00AA2DE4" w:rsidRPr="00AA2DE4" w:rsidRDefault="00903C33" w:rsidP="00E548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Jiné znečištění</w:t>
            </w: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AA2DE4" w:rsidRPr="00AA2DE4" w:rsidRDefault="00AA2DE4" w:rsidP="00E5487D">
            <w:pPr>
              <w:jc w:val="center"/>
              <w:rPr>
                <w:rFonts w:ascii="Verdana" w:hAnsi="Verdana"/>
              </w:rPr>
            </w:pPr>
          </w:p>
        </w:tc>
      </w:tr>
    </w:tbl>
    <w:p w:rsidR="003A0DAB" w:rsidRDefault="003A0DAB" w:rsidP="005063BF">
      <w:pPr>
        <w:jc w:val="center"/>
        <w:rPr>
          <w:rFonts w:ascii="Verdana" w:hAnsi="Verdana"/>
        </w:rPr>
      </w:pPr>
    </w:p>
    <w:p w:rsidR="00903C33" w:rsidRDefault="00903C33" w:rsidP="00903C33">
      <w:pPr>
        <w:rPr>
          <w:rFonts w:ascii="Verdana" w:hAnsi="Verdana"/>
        </w:rPr>
      </w:pPr>
    </w:p>
    <w:p w:rsidR="00975506" w:rsidRDefault="00975506" w:rsidP="00903C3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 konzultaci – dotazy k dotazníku napište na mail </w:t>
      </w:r>
      <w:hyperlink r:id="rId8" w:history="1">
        <w:r w:rsidRPr="00BD522A">
          <w:rPr>
            <w:rStyle w:val="Hypertextovodkaz"/>
            <w:rFonts w:ascii="Verdana" w:hAnsi="Verdana"/>
            <w:sz w:val="22"/>
            <w:szCs w:val="22"/>
          </w:rPr>
          <w:t>info@aquasolutions.cz</w:t>
        </w:r>
      </w:hyperlink>
      <w:r>
        <w:rPr>
          <w:rFonts w:ascii="Verdana" w:hAnsi="Verdana"/>
          <w:sz w:val="22"/>
          <w:szCs w:val="22"/>
        </w:rPr>
        <w:t xml:space="preserve"> nebo zavolejte na +420 604422442</w:t>
      </w:r>
    </w:p>
    <w:p w:rsidR="00975506" w:rsidRDefault="00975506" w:rsidP="00903C33">
      <w:pPr>
        <w:rPr>
          <w:rFonts w:ascii="Verdana" w:hAnsi="Verdana"/>
          <w:sz w:val="22"/>
          <w:szCs w:val="22"/>
        </w:rPr>
      </w:pPr>
    </w:p>
    <w:p w:rsidR="00975506" w:rsidRDefault="00975506" w:rsidP="00903C33">
      <w:pPr>
        <w:rPr>
          <w:rFonts w:ascii="Verdana" w:hAnsi="Verdana"/>
          <w:sz w:val="22"/>
          <w:szCs w:val="22"/>
        </w:rPr>
      </w:pPr>
    </w:p>
    <w:p w:rsidR="00975506" w:rsidRPr="00975506" w:rsidRDefault="00975506" w:rsidP="00903C33">
      <w:pPr>
        <w:rPr>
          <w:rFonts w:ascii="Verdana" w:hAnsi="Verdana"/>
          <w:sz w:val="22"/>
          <w:szCs w:val="22"/>
        </w:rPr>
      </w:pPr>
    </w:p>
    <w:sectPr w:rsidR="00975506" w:rsidRPr="00975506" w:rsidSect="003C0FD5">
      <w:headerReference w:type="even" r:id="rId9"/>
      <w:headerReference w:type="default" r:id="rId10"/>
      <w:footnotePr>
        <w:pos w:val="beneathText"/>
      </w:footnotePr>
      <w:pgSz w:w="11905" w:h="16837"/>
      <w:pgMar w:top="1968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E3" w:rsidRDefault="00CF63E3">
      <w:r>
        <w:separator/>
      </w:r>
    </w:p>
  </w:endnote>
  <w:endnote w:type="continuationSeparator" w:id="0">
    <w:p w:rsidR="00CF63E3" w:rsidRDefault="00CF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E3" w:rsidRDefault="00CF63E3">
      <w:r>
        <w:separator/>
      </w:r>
    </w:p>
  </w:footnote>
  <w:footnote w:type="continuationSeparator" w:id="0">
    <w:p w:rsidR="00CF63E3" w:rsidRDefault="00CF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C3" w:rsidRDefault="000858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D5" w:rsidRPr="00723F8B" w:rsidRDefault="00DF0CB6" w:rsidP="003C0FD5">
    <w:pPr>
      <w:pStyle w:val="Zhlav"/>
      <w:rPr>
        <w:rFonts w:ascii="Verdana" w:hAnsi="Verdana"/>
        <w:bCs/>
        <w:color w:val="000080"/>
        <w:sz w:val="16"/>
        <w:szCs w:val="16"/>
      </w:rPr>
    </w:pPr>
    <w:r>
      <w:rPr>
        <w:bCs/>
        <w:noProof/>
        <w:color w:val="CCCC00"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5702935</wp:posOffset>
          </wp:positionH>
          <wp:positionV relativeFrom="paragraph">
            <wp:posOffset>-223520</wp:posOffset>
          </wp:positionV>
          <wp:extent cx="703580" cy="735965"/>
          <wp:effectExtent l="19050" t="0" r="1270" b="0"/>
          <wp:wrapTight wrapText="bothSides">
            <wp:wrapPolygon edited="0">
              <wp:start x="-585" y="0"/>
              <wp:lineTo x="-585" y="21246"/>
              <wp:lineTo x="21639" y="21246"/>
              <wp:lineTo x="21639" y="0"/>
              <wp:lineTo x="-585" y="0"/>
            </wp:wrapPolygon>
          </wp:wrapTight>
          <wp:docPr id="2" name="Obrázek 6" descr="Logo AQ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 AQ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FD5" w:rsidRPr="00723F8B">
      <w:rPr>
        <w:rFonts w:ascii="Verdana" w:hAnsi="Verdana"/>
        <w:bCs/>
        <w:color w:val="000080"/>
        <w:sz w:val="16"/>
        <w:szCs w:val="16"/>
      </w:rPr>
      <w:t>Aqua Solutions s.r.o.</w:t>
    </w:r>
  </w:p>
  <w:p w:rsidR="003C0FD5" w:rsidRPr="00723F8B" w:rsidRDefault="003C0FD5" w:rsidP="003C0FD5">
    <w:pPr>
      <w:pStyle w:val="Zhlav"/>
      <w:rPr>
        <w:rFonts w:ascii="Verdana" w:hAnsi="Verdana"/>
        <w:bCs/>
        <w:color w:val="000080"/>
        <w:sz w:val="16"/>
        <w:szCs w:val="16"/>
      </w:rPr>
    </w:pPr>
    <w:r w:rsidRPr="00723F8B">
      <w:rPr>
        <w:rFonts w:ascii="Verdana" w:hAnsi="Verdana"/>
        <w:bCs/>
        <w:color w:val="000080"/>
        <w:sz w:val="16"/>
        <w:szCs w:val="16"/>
      </w:rPr>
      <w:t>Bylnice-</w:t>
    </w:r>
    <w:proofErr w:type="spellStart"/>
    <w:r w:rsidRPr="00723F8B">
      <w:rPr>
        <w:rFonts w:ascii="Verdana" w:hAnsi="Verdana"/>
        <w:bCs/>
        <w:color w:val="000080"/>
        <w:sz w:val="16"/>
        <w:szCs w:val="16"/>
      </w:rPr>
      <w:t>Brumov</w:t>
    </w:r>
    <w:proofErr w:type="spellEnd"/>
    <w:r w:rsidRPr="00723F8B">
      <w:rPr>
        <w:rFonts w:ascii="Verdana" w:hAnsi="Verdana"/>
        <w:bCs/>
        <w:color w:val="000080"/>
        <w:sz w:val="16"/>
        <w:szCs w:val="16"/>
      </w:rPr>
      <w:t xml:space="preserve">, </w:t>
    </w:r>
    <w:proofErr w:type="spellStart"/>
    <w:r w:rsidRPr="00723F8B">
      <w:rPr>
        <w:rFonts w:ascii="Verdana" w:hAnsi="Verdana"/>
        <w:bCs/>
        <w:color w:val="000080"/>
        <w:sz w:val="16"/>
        <w:szCs w:val="16"/>
      </w:rPr>
      <w:t>Svárov</w:t>
    </w:r>
    <w:proofErr w:type="spellEnd"/>
    <w:r w:rsidRPr="00723F8B">
      <w:rPr>
        <w:rFonts w:ascii="Verdana" w:hAnsi="Verdana"/>
        <w:bCs/>
        <w:color w:val="000080"/>
        <w:sz w:val="16"/>
        <w:szCs w:val="16"/>
      </w:rPr>
      <w:t xml:space="preserve"> 93</w:t>
    </w:r>
  </w:p>
  <w:p w:rsidR="003C0FD5" w:rsidRPr="00723F8B" w:rsidRDefault="003C0FD5" w:rsidP="003C0FD5">
    <w:pPr>
      <w:pStyle w:val="Zhlav"/>
      <w:rPr>
        <w:rFonts w:ascii="Verdana" w:hAnsi="Verdana"/>
        <w:bCs/>
        <w:color w:val="000080"/>
        <w:sz w:val="16"/>
        <w:szCs w:val="16"/>
      </w:rPr>
    </w:pPr>
    <w:proofErr w:type="spellStart"/>
    <w:r w:rsidRPr="00723F8B">
      <w:rPr>
        <w:rFonts w:ascii="Verdana" w:hAnsi="Verdana"/>
        <w:bCs/>
        <w:color w:val="000080"/>
        <w:sz w:val="16"/>
        <w:szCs w:val="16"/>
      </w:rPr>
      <w:t>Czech</w:t>
    </w:r>
    <w:proofErr w:type="spellEnd"/>
    <w:r w:rsidRPr="00723F8B">
      <w:rPr>
        <w:rFonts w:ascii="Verdana" w:hAnsi="Verdana"/>
        <w:bCs/>
        <w:color w:val="000080"/>
        <w:sz w:val="16"/>
        <w:szCs w:val="16"/>
      </w:rPr>
      <w:t xml:space="preserve"> </w:t>
    </w:r>
    <w:proofErr w:type="spellStart"/>
    <w:r w:rsidRPr="00723F8B">
      <w:rPr>
        <w:rFonts w:ascii="Verdana" w:hAnsi="Verdana"/>
        <w:bCs/>
        <w:color w:val="000080"/>
        <w:sz w:val="16"/>
        <w:szCs w:val="16"/>
      </w:rPr>
      <w:t>Republic</w:t>
    </w:r>
    <w:proofErr w:type="spellEnd"/>
  </w:p>
  <w:p w:rsidR="003C0FD5" w:rsidRPr="00723F8B" w:rsidRDefault="003C0FD5" w:rsidP="003C0FD5">
    <w:pPr>
      <w:pStyle w:val="Zhlav"/>
      <w:rPr>
        <w:rFonts w:ascii="Verdana" w:hAnsi="Verdana"/>
        <w:bCs/>
        <w:color w:val="000080"/>
        <w:sz w:val="16"/>
        <w:szCs w:val="16"/>
      </w:rPr>
    </w:pPr>
    <w:r w:rsidRPr="00723F8B">
      <w:rPr>
        <w:rFonts w:ascii="Verdana" w:hAnsi="Verdana"/>
        <w:bCs/>
        <w:color w:val="000080"/>
        <w:sz w:val="16"/>
        <w:szCs w:val="16"/>
      </w:rPr>
      <w:t>DIC: CZ29314828</w:t>
    </w:r>
  </w:p>
  <w:p w:rsidR="003C0FD5" w:rsidRPr="00723F8B" w:rsidRDefault="003C0FD5" w:rsidP="003C0FD5">
    <w:pPr>
      <w:pStyle w:val="Zhlav"/>
      <w:rPr>
        <w:rFonts w:ascii="Verdana" w:hAnsi="Verdana"/>
        <w:bCs/>
        <w:color w:val="000080"/>
        <w:sz w:val="16"/>
        <w:szCs w:val="16"/>
      </w:rPr>
    </w:pPr>
    <w:r w:rsidRPr="00723F8B">
      <w:rPr>
        <w:rFonts w:ascii="Verdana" w:hAnsi="Verdana"/>
        <w:bCs/>
        <w:color w:val="000080"/>
        <w:sz w:val="16"/>
        <w:szCs w:val="16"/>
      </w:rPr>
      <w:t>www.aquasolutions.cz</w:t>
    </w:r>
  </w:p>
  <w:p w:rsidR="00CA5A71" w:rsidRDefault="00CA5A71">
    <w:pPr>
      <w:pStyle w:val="Zhlav"/>
    </w:pPr>
    <w:r>
      <w:t xml:space="preserve">                                                        </w:t>
    </w:r>
  </w:p>
  <w:p w:rsidR="00CA5A71" w:rsidRDefault="003C0FD5" w:rsidP="003C0FD5">
    <w:pPr>
      <w:pStyle w:val="Zhlav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A4E"/>
    <w:multiLevelType w:val="hybridMultilevel"/>
    <w:tmpl w:val="589A6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A4C73"/>
    <w:rsid w:val="0000405B"/>
    <w:rsid w:val="00017A43"/>
    <w:rsid w:val="00085892"/>
    <w:rsid w:val="00096B01"/>
    <w:rsid w:val="000E13AC"/>
    <w:rsid w:val="000E51B6"/>
    <w:rsid w:val="00142C33"/>
    <w:rsid w:val="0016725F"/>
    <w:rsid w:val="001856ED"/>
    <w:rsid w:val="001871AB"/>
    <w:rsid w:val="001F01E4"/>
    <w:rsid w:val="00252CA5"/>
    <w:rsid w:val="00266593"/>
    <w:rsid w:val="002C1DC9"/>
    <w:rsid w:val="002C2159"/>
    <w:rsid w:val="002C407D"/>
    <w:rsid w:val="002D3F15"/>
    <w:rsid w:val="002F1213"/>
    <w:rsid w:val="002F41B5"/>
    <w:rsid w:val="00381763"/>
    <w:rsid w:val="003850ED"/>
    <w:rsid w:val="003929C3"/>
    <w:rsid w:val="003A0DAB"/>
    <w:rsid w:val="003A47DA"/>
    <w:rsid w:val="003A59EE"/>
    <w:rsid w:val="003C0FD5"/>
    <w:rsid w:val="003C2DF0"/>
    <w:rsid w:val="00410E35"/>
    <w:rsid w:val="004558C1"/>
    <w:rsid w:val="004644C4"/>
    <w:rsid w:val="004817F4"/>
    <w:rsid w:val="0049496C"/>
    <w:rsid w:val="004A75C9"/>
    <w:rsid w:val="004B4CC7"/>
    <w:rsid w:val="005063BF"/>
    <w:rsid w:val="00545BE1"/>
    <w:rsid w:val="00572B5A"/>
    <w:rsid w:val="005B67ED"/>
    <w:rsid w:val="005D1F34"/>
    <w:rsid w:val="005E2CD5"/>
    <w:rsid w:val="005F0796"/>
    <w:rsid w:val="0064436A"/>
    <w:rsid w:val="00681AAA"/>
    <w:rsid w:val="00693BFB"/>
    <w:rsid w:val="006A4C73"/>
    <w:rsid w:val="006E1077"/>
    <w:rsid w:val="00701947"/>
    <w:rsid w:val="00767B7D"/>
    <w:rsid w:val="007858EF"/>
    <w:rsid w:val="007B43CB"/>
    <w:rsid w:val="007C1AE3"/>
    <w:rsid w:val="007D4530"/>
    <w:rsid w:val="00801DF9"/>
    <w:rsid w:val="008258D0"/>
    <w:rsid w:val="008431A8"/>
    <w:rsid w:val="00861A7B"/>
    <w:rsid w:val="008C1968"/>
    <w:rsid w:val="008F122F"/>
    <w:rsid w:val="008F3537"/>
    <w:rsid w:val="00903C33"/>
    <w:rsid w:val="00907408"/>
    <w:rsid w:val="00940FD5"/>
    <w:rsid w:val="00957900"/>
    <w:rsid w:val="00975506"/>
    <w:rsid w:val="00976616"/>
    <w:rsid w:val="00977F80"/>
    <w:rsid w:val="00980263"/>
    <w:rsid w:val="009B6BD9"/>
    <w:rsid w:val="009E188C"/>
    <w:rsid w:val="00A24F48"/>
    <w:rsid w:val="00A40F86"/>
    <w:rsid w:val="00AA2DE4"/>
    <w:rsid w:val="00AB670A"/>
    <w:rsid w:val="00AE01E6"/>
    <w:rsid w:val="00B2126B"/>
    <w:rsid w:val="00B800A9"/>
    <w:rsid w:val="00B80562"/>
    <w:rsid w:val="00B97630"/>
    <w:rsid w:val="00BC6D06"/>
    <w:rsid w:val="00C1350C"/>
    <w:rsid w:val="00C17F36"/>
    <w:rsid w:val="00CA5A71"/>
    <w:rsid w:val="00CF63E3"/>
    <w:rsid w:val="00D11E1C"/>
    <w:rsid w:val="00D20ED9"/>
    <w:rsid w:val="00D247E6"/>
    <w:rsid w:val="00D72F55"/>
    <w:rsid w:val="00D801FB"/>
    <w:rsid w:val="00DB4803"/>
    <w:rsid w:val="00DB6CB0"/>
    <w:rsid w:val="00DF0CB6"/>
    <w:rsid w:val="00E034BB"/>
    <w:rsid w:val="00E15B57"/>
    <w:rsid w:val="00E84B1A"/>
    <w:rsid w:val="00E92186"/>
    <w:rsid w:val="00E931B3"/>
    <w:rsid w:val="00F16E9A"/>
    <w:rsid w:val="00F46970"/>
    <w:rsid w:val="00F92C1B"/>
    <w:rsid w:val="00FE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BB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034BB"/>
  </w:style>
  <w:style w:type="character" w:customStyle="1" w:styleId="WW-Absatz-Standardschriftart">
    <w:name w:val="WW-Absatz-Standardschriftart"/>
    <w:rsid w:val="00E034BB"/>
  </w:style>
  <w:style w:type="paragraph" w:customStyle="1" w:styleId="Nadpis">
    <w:name w:val="Nadpis"/>
    <w:basedOn w:val="Normln"/>
    <w:next w:val="Zkladntext"/>
    <w:rsid w:val="00E034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034BB"/>
    <w:pPr>
      <w:spacing w:after="120"/>
    </w:pPr>
  </w:style>
  <w:style w:type="paragraph" w:styleId="Seznam">
    <w:name w:val="List"/>
    <w:basedOn w:val="Zkladntext"/>
    <w:semiHidden/>
    <w:rsid w:val="00E034BB"/>
    <w:rPr>
      <w:rFonts w:cs="Tahoma"/>
    </w:rPr>
  </w:style>
  <w:style w:type="paragraph" w:customStyle="1" w:styleId="Popisek">
    <w:name w:val="Popisek"/>
    <w:basedOn w:val="Normln"/>
    <w:rsid w:val="00E034B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034BB"/>
    <w:pPr>
      <w:suppressLineNumbers/>
    </w:pPr>
    <w:rPr>
      <w:rFonts w:cs="Tahoma"/>
    </w:rPr>
  </w:style>
  <w:style w:type="paragraph" w:styleId="Zhlav">
    <w:name w:val="header"/>
    <w:basedOn w:val="Normln"/>
    <w:uiPriority w:val="99"/>
    <w:rsid w:val="00E034BB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E034BB"/>
  </w:style>
  <w:style w:type="paragraph" w:styleId="Zpat">
    <w:name w:val="footer"/>
    <w:basedOn w:val="Normln"/>
    <w:link w:val="ZpatChar"/>
    <w:uiPriority w:val="99"/>
    <w:semiHidden/>
    <w:unhideWhenUsed/>
    <w:rsid w:val="003C0F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0FD5"/>
    <w:rPr>
      <w:rFonts w:eastAsia="Arial Unicode MS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69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satxt1">
    <w:name w:val="srsatxt1"/>
    <w:basedOn w:val="Standardnpsmoodstavce"/>
    <w:rsid w:val="005063BF"/>
    <w:rPr>
      <w:color w:val="000000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3C2DF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9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9EE"/>
    <w:rPr>
      <w:rFonts w:ascii="Tahoma" w:eastAsia="Arial Unicode MS" w:hAnsi="Tahoma" w:cs="Tahoma"/>
      <w:kern w:val="1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B67ED"/>
    <w:pPr>
      <w:widowControl/>
      <w:suppressAutoHyphens w:val="0"/>
      <w:spacing w:before="100" w:beforeAutospacing="1" w:after="100" w:afterAutospacing="1"/>
    </w:pPr>
    <w:rPr>
      <w:rFonts w:eastAsiaTheme="minorHAns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quasolution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12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mailto:centrala@fps.cz</vt:lpwstr>
      </vt:variant>
      <vt:variant>
        <vt:lpwstr/>
      </vt:variant>
      <vt:variant>
        <vt:i4>393290</vt:i4>
      </vt:variant>
      <vt:variant>
        <vt:i4>-1</vt:i4>
      </vt:variant>
      <vt:variant>
        <vt:i4>2053</vt:i4>
      </vt:variant>
      <vt:variant>
        <vt:i4>1</vt:i4>
      </vt:variant>
      <vt:variant>
        <vt:lpwstr>http://ts1.mm.bing.net/th?id=H.4815282296324352&amp;pid=15.1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Břusková</dc:creator>
  <cp:lastModifiedBy>Alexandra Břusková</cp:lastModifiedBy>
  <cp:revision>3</cp:revision>
  <cp:lastPrinted>2014-02-12T08:25:00Z</cp:lastPrinted>
  <dcterms:created xsi:type="dcterms:W3CDTF">2015-02-16T20:23:00Z</dcterms:created>
  <dcterms:modified xsi:type="dcterms:W3CDTF">2015-02-16T20:28:00Z</dcterms:modified>
</cp:coreProperties>
</file>